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0615" w:rsidRDefault="00E20615"/>
    <w:p w:rsidR="0043276E" w:rsidRDefault="0043276E"/>
    <w:p w:rsidR="0043276E" w:rsidRDefault="0043276E"/>
    <w:p w:rsidR="0043276E" w:rsidRDefault="00157E88" w:rsidP="00157E88">
      <w:pPr>
        <w:jc w:val="center"/>
      </w:pPr>
      <w:r>
        <w:t>Paperless Office</w:t>
      </w:r>
    </w:p>
    <w:p w:rsidR="00157E88" w:rsidRDefault="00157E88" w:rsidP="00157E88">
      <w:pPr>
        <w:jc w:val="center"/>
      </w:pPr>
      <w:r>
        <w:t>Student’s Name</w:t>
      </w:r>
    </w:p>
    <w:p w:rsidR="00157E88" w:rsidRDefault="00157E88" w:rsidP="00157E88">
      <w:pPr>
        <w:jc w:val="center"/>
      </w:pPr>
      <w:r>
        <w:t>Institutional Affiliation</w:t>
      </w:r>
    </w:p>
    <w:p w:rsidR="0043276E" w:rsidRDefault="0043276E" w:rsidP="00157E88">
      <w:pPr>
        <w:jc w:val="center"/>
      </w:pPr>
    </w:p>
    <w:p w:rsidR="0043276E" w:rsidRDefault="0043276E" w:rsidP="00157E88">
      <w:pPr>
        <w:jc w:val="center"/>
      </w:pPr>
    </w:p>
    <w:p w:rsidR="0043276E" w:rsidRDefault="0043276E"/>
    <w:p w:rsidR="0043276E" w:rsidRDefault="0043276E"/>
    <w:p w:rsidR="0043276E" w:rsidRDefault="0043276E"/>
    <w:p w:rsidR="0043276E" w:rsidRDefault="0043276E"/>
    <w:p w:rsidR="0043276E" w:rsidRDefault="0043276E"/>
    <w:p w:rsidR="0043276E" w:rsidRDefault="0043276E"/>
    <w:p w:rsidR="0043276E" w:rsidRDefault="0043276E"/>
    <w:p w:rsidR="0043276E" w:rsidRDefault="0043276E"/>
    <w:p w:rsidR="0043276E" w:rsidRDefault="0043276E"/>
    <w:p w:rsidR="0043276E" w:rsidRDefault="0043276E"/>
    <w:p w:rsidR="0043276E" w:rsidRDefault="0043276E"/>
    <w:p w:rsidR="0043276E" w:rsidRDefault="0043276E"/>
    <w:p w:rsidR="0043276E" w:rsidRDefault="0043276E"/>
    <w:p w:rsidR="0043276E" w:rsidRDefault="0043276E"/>
    <w:p w:rsidR="0043276E" w:rsidRDefault="0043276E"/>
    <w:p w:rsidR="0043276E" w:rsidRDefault="0043276E"/>
    <w:p w:rsidR="0043276E" w:rsidRDefault="0043276E"/>
    <w:p w:rsidR="0043276E" w:rsidRDefault="0043276E"/>
    <w:p w:rsidR="0043276E" w:rsidRDefault="0043276E"/>
    <w:p w:rsidR="0043276E" w:rsidRDefault="0043276E"/>
    <w:p w:rsidR="00B15B63" w:rsidRDefault="00B15B63" w:rsidP="00157E88">
      <w:pPr>
        <w:spacing w:line="480" w:lineRule="auto"/>
        <w:jc w:val="center"/>
        <w:rPr>
          <w:rFonts w:ascii="Times New Roman" w:hAnsi="Times New Roman" w:cs="Times New Roman"/>
          <w:sz w:val="24"/>
          <w:szCs w:val="24"/>
        </w:rPr>
      </w:pPr>
    </w:p>
    <w:p w:rsidR="00157E88" w:rsidRPr="00B15B63" w:rsidRDefault="00157E88" w:rsidP="00157E88">
      <w:pPr>
        <w:spacing w:line="480" w:lineRule="auto"/>
        <w:jc w:val="center"/>
        <w:rPr>
          <w:rFonts w:ascii="Times New Roman" w:hAnsi="Times New Roman" w:cs="Times New Roman"/>
          <w:sz w:val="24"/>
          <w:szCs w:val="24"/>
        </w:rPr>
      </w:pPr>
      <w:r w:rsidRPr="00B15B63">
        <w:rPr>
          <w:rFonts w:ascii="Times New Roman" w:hAnsi="Times New Roman" w:cs="Times New Roman"/>
          <w:sz w:val="24"/>
          <w:szCs w:val="24"/>
        </w:rPr>
        <w:lastRenderedPageBreak/>
        <w:t>Paperless office</w:t>
      </w:r>
    </w:p>
    <w:p w:rsidR="001C3130" w:rsidRPr="00B15B63" w:rsidRDefault="001C3130" w:rsidP="001C3130">
      <w:pPr>
        <w:spacing w:line="480" w:lineRule="auto"/>
        <w:rPr>
          <w:rFonts w:ascii="Times New Roman" w:hAnsi="Times New Roman" w:cs="Times New Roman"/>
          <w:b/>
          <w:sz w:val="24"/>
          <w:szCs w:val="24"/>
        </w:rPr>
      </w:pPr>
      <w:r w:rsidRPr="00B15B63">
        <w:rPr>
          <w:rFonts w:ascii="Times New Roman" w:hAnsi="Times New Roman" w:cs="Times New Roman"/>
          <w:b/>
          <w:sz w:val="24"/>
          <w:szCs w:val="24"/>
        </w:rPr>
        <w:t>Introduction</w:t>
      </w:r>
    </w:p>
    <w:p w:rsidR="001C3130" w:rsidRDefault="001C3130" w:rsidP="00B15B63">
      <w:pPr>
        <w:spacing w:line="480" w:lineRule="auto"/>
        <w:ind w:firstLine="720"/>
        <w:rPr>
          <w:rFonts w:ascii="Times New Roman" w:hAnsi="Times New Roman" w:cs="Times New Roman"/>
          <w:sz w:val="24"/>
          <w:szCs w:val="24"/>
        </w:rPr>
      </w:pPr>
      <w:r w:rsidRPr="001C3130">
        <w:rPr>
          <w:rFonts w:ascii="Times New Roman" w:hAnsi="Times New Roman" w:cs="Times New Roman"/>
          <w:sz w:val="24"/>
          <w:szCs w:val="24"/>
        </w:rPr>
        <w:t>With the current advancements in technology, having a paperless office should be among the priorities of all business places. Paperless offices have been impossible to attain in the past. Nonetheless, new technological advances have made things easier for having a paperless community. Creating a paperless office requires either technological or organiza</w:t>
      </w:r>
      <w:r w:rsidR="00B15B63">
        <w:rPr>
          <w:rFonts w:ascii="Times New Roman" w:hAnsi="Times New Roman" w:cs="Times New Roman"/>
          <w:sz w:val="24"/>
          <w:szCs w:val="24"/>
        </w:rPr>
        <w:t>tion issue. As such, this paper</w:t>
      </w:r>
      <w:r w:rsidRPr="001C3130">
        <w:rPr>
          <w:rFonts w:ascii="Times New Roman" w:hAnsi="Times New Roman" w:cs="Times New Roman"/>
          <w:sz w:val="24"/>
          <w:szCs w:val="24"/>
        </w:rPr>
        <w:t xml:space="preserve"> discusses the themes of cost, going green and infrastructure and plan development. </w:t>
      </w:r>
    </w:p>
    <w:p w:rsidR="00B15B63" w:rsidRPr="00B15B63" w:rsidRDefault="00B15B63" w:rsidP="00B15B63">
      <w:pPr>
        <w:spacing w:line="480" w:lineRule="auto"/>
        <w:rPr>
          <w:rFonts w:ascii="Times New Roman" w:hAnsi="Times New Roman" w:cs="Times New Roman"/>
          <w:b/>
          <w:sz w:val="24"/>
          <w:szCs w:val="24"/>
        </w:rPr>
      </w:pPr>
      <w:r w:rsidRPr="00B15B63">
        <w:rPr>
          <w:rFonts w:ascii="Times New Roman" w:hAnsi="Times New Roman" w:cs="Times New Roman"/>
          <w:b/>
          <w:sz w:val="24"/>
          <w:szCs w:val="24"/>
        </w:rPr>
        <w:t>Cost Effectiveness</w:t>
      </w:r>
    </w:p>
    <w:p w:rsidR="001C3130" w:rsidRPr="001C3130" w:rsidRDefault="001C3130" w:rsidP="00B15B63">
      <w:pPr>
        <w:spacing w:line="480" w:lineRule="auto"/>
        <w:ind w:firstLine="720"/>
        <w:rPr>
          <w:rFonts w:ascii="Times New Roman" w:hAnsi="Times New Roman" w:cs="Times New Roman"/>
          <w:sz w:val="24"/>
          <w:szCs w:val="24"/>
        </w:rPr>
      </w:pPr>
      <w:r w:rsidRPr="001C3130">
        <w:rPr>
          <w:rFonts w:ascii="Times New Roman" w:hAnsi="Times New Roman" w:cs="Times New Roman"/>
          <w:sz w:val="24"/>
          <w:szCs w:val="24"/>
        </w:rPr>
        <w:t>A common theme among several authors regarding having a paperless office is the fact that businesses will reduce its expenditure. As indicated by Connolly (2006), minimizing costs and having impeccable outcomes in a company requires reducing the amounts spent on a variety of materials including papers. This concept is also supported by Wired (</w:t>
      </w:r>
      <w:proofErr w:type="spellStart"/>
      <w:r w:rsidRPr="001C3130">
        <w:rPr>
          <w:rFonts w:ascii="Times New Roman" w:hAnsi="Times New Roman" w:cs="Times New Roman"/>
          <w:sz w:val="24"/>
          <w:szCs w:val="24"/>
        </w:rPr>
        <w:t>n.d</w:t>
      </w:r>
      <w:proofErr w:type="spellEnd"/>
      <w:r w:rsidRPr="001C3130">
        <w:rPr>
          <w:rFonts w:ascii="Times New Roman" w:hAnsi="Times New Roman" w:cs="Times New Roman"/>
          <w:sz w:val="24"/>
          <w:szCs w:val="24"/>
        </w:rPr>
        <w:t xml:space="preserve">) who indicates that other than efficiency, having a paperless office means that the amount spent on purchasing of papers will be </w:t>
      </w:r>
      <w:r w:rsidR="00B15B63" w:rsidRPr="001C3130">
        <w:rPr>
          <w:rFonts w:ascii="Times New Roman" w:hAnsi="Times New Roman" w:cs="Times New Roman"/>
          <w:sz w:val="24"/>
          <w:szCs w:val="24"/>
        </w:rPr>
        <w:t>channelled</w:t>
      </w:r>
      <w:r w:rsidRPr="001C3130">
        <w:rPr>
          <w:rFonts w:ascii="Times New Roman" w:hAnsi="Times New Roman" w:cs="Times New Roman"/>
          <w:sz w:val="24"/>
          <w:szCs w:val="24"/>
        </w:rPr>
        <w:t xml:space="preserve"> to other things. Incorporating means of transmitting data or information such as emails, instant messages and memos will save a company massive amounts of money when it comes to communication.  </w:t>
      </w:r>
    </w:p>
    <w:p w:rsidR="001C3130" w:rsidRPr="001C3130" w:rsidRDefault="001C3130" w:rsidP="00B15B63">
      <w:pPr>
        <w:spacing w:line="480" w:lineRule="auto"/>
        <w:ind w:firstLine="720"/>
        <w:rPr>
          <w:rFonts w:ascii="Times New Roman" w:hAnsi="Times New Roman" w:cs="Times New Roman"/>
          <w:sz w:val="24"/>
          <w:szCs w:val="24"/>
        </w:rPr>
      </w:pPr>
      <w:proofErr w:type="spellStart"/>
      <w:r w:rsidRPr="001C3130">
        <w:rPr>
          <w:rFonts w:ascii="Times New Roman" w:hAnsi="Times New Roman" w:cs="Times New Roman"/>
          <w:sz w:val="24"/>
          <w:szCs w:val="24"/>
        </w:rPr>
        <w:t>Jr</w:t>
      </w:r>
      <w:proofErr w:type="spellEnd"/>
      <w:r w:rsidRPr="001C3130">
        <w:rPr>
          <w:rFonts w:ascii="Times New Roman" w:hAnsi="Times New Roman" w:cs="Times New Roman"/>
          <w:sz w:val="24"/>
          <w:szCs w:val="24"/>
        </w:rPr>
        <w:t xml:space="preserve"> (</w:t>
      </w:r>
      <w:proofErr w:type="spellStart"/>
      <w:r w:rsidRPr="001C3130">
        <w:rPr>
          <w:rFonts w:ascii="Times New Roman" w:hAnsi="Times New Roman" w:cs="Times New Roman"/>
          <w:sz w:val="24"/>
          <w:szCs w:val="24"/>
        </w:rPr>
        <w:t>n.d</w:t>
      </w:r>
      <w:proofErr w:type="spellEnd"/>
      <w:r w:rsidRPr="001C3130">
        <w:rPr>
          <w:rFonts w:ascii="Times New Roman" w:hAnsi="Times New Roman" w:cs="Times New Roman"/>
          <w:sz w:val="24"/>
          <w:szCs w:val="24"/>
        </w:rPr>
        <w:t xml:space="preserve">) on the other hand says that paperless office saves companies a lot of money as they will no longer need to hire for positions of typewriters. In the current technological era, people are conversant with the operation of technological devices as computers and smartphones. These individuals dedicate a significant percentage of their time of these technologies. Hence, having a paperless office will be beneficial when it comes to budgeting. Millar (2017) says that </w:t>
      </w:r>
      <w:r w:rsidRPr="001C3130">
        <w:rPr>
          <w:rFonts w:ascii="Times New Roman" w:hAnsi="Times New Roman" w:cs="Times New Roman"/>
          <w:sz w:val="24"/>
          <w:szCs w:val="24"/>
        </w:rPr>
        <w:lastRenderedPageBreak/>
        <w:t xml:space="preserve">paperless solutions reduce the costs of copy print as the handling of documents electronically reduces the printing costs, as well as help business, save on papers. There is also the reduction of </w:t>
      </w:r>
      <w:proofErr w:type="spellStart"/>
      <w:r w:rsidRPr="001C3130">
        <w:rPr>
          <w:rFonts w:ascii="Times New Roman" w:hAnsi="Times New Roman" w:cs="Times New Roman"/>
          <w:sz w:val="24"/>
          <w:szCs w:val="24"/>
        </w:rPr>
        <w:t>labor</w:t>
      </w:r>
      <w:proofErr w:type="spellEnd"/>
      <w:r w:rsidRPr="001C3130">
        <w:rPr>
          <w:rFonts w:ascii="Times New Roman" w:hAnsi="Times New Roman" w:cs="Times New Roman"/>
          <w:sz w:val="24"/>
          <w:szCs w:val="24"/>
        </w:rPr>
        <w:t xml:space="preserve"> cost if reports are filed automatically using the technological software. The idea of saving from going paperless as highlighted by these scholars is something to consider for all businesses.</w:t>
      </w:r>
    </w:p>
    <w:p w:rsidR="00B15B63" w:rsidRPr="00B15B63" w:rsidRDefault="00B15B63" w:rsidP="001C3130">
      <w:pPr>
        <w:spacing w:line="480" w:lineRule="auto"/>
        <w:rPr>
          <w:rFonts w:ascii="Times New Roman" w:hAnsi="Times New Roman" w:cs="Times New Roman"/>
          <w:b/>
          <w:sz w:val="24"/>
          <w:szCs w:val="24"/>
        </w:rPr>
      </w:pPr>
      <w:r w:rsidRPr="00B15B63">
        <w:rPr>
          <w:rFonts w:ascii="Times New Roman" w:hAnsi="Times New Roman" w:cs="Times New Roman"/>
          <w:b/>
          <w:sz w:val="24"/>
          <w:szCs w:val="24"/>
        </w:rPr>
        <w:t>Environmental Protection</w:t>
      </w:r>
    </w:p>
    <w:p w:rsidR="00B15B63" w:rsidRDefault="001C3130" w:rsidP="00B15B63">
      <w:pPr>
        <w:spacing w:line="480" w:lineRule="auto"/>
        <w:ind w:firstLine="720"/>
        <w:rPr>
          <w:rFonts w:ascii="Times New Roman" w:hAnsi="Times New Roman" w:cs="Times New Roman"/>
          <w:sz w:val="24"/>
          <w:szCs w:val="24"/>
        </w:rPr>
      </w:pPr>
      <w:r w:rsidRPr="001C3130">
        <w:rPr>
          <w:rFonts w:ascii="Times New Roman" w:hAnsi="Times New Roman" w:cs="Times New Roman"/>
          <w:sz w:val="24"/>
          <w:szCs w:val="24"/>
        </w:rPr>
        <w:t xml:space="preserve">The theme of being eco-friendly is also evident in the chosen articles. </w:t>
      </w:r>
      <w:proofErr w:type="spellStart"/>
      <w:r w:rsidRPr="001C3130">
        <w:rPr>
          <w:rFonts w:ascii="Times New Roman" w:hAnsi="Times New Roman" w:cs="Times New Roman"/>
          <w:sz w:val="24"/>
          <w:szCs w:val="24"/>
        </w:rPr>
        <w:t>Birtchnell</w:t>
      </w:r>
      <w:proofErr w:type="spellEnd"/>
      <w:r w:rsidRPr="001C3130">
        <w:rPr>
          <w:rFonts w:ascii="Times New Roman" w:hAnsi="Times New Roman" w:cs="Times New Roman"/>
          <w:sz w:val="24"/>
          <w:szCs w:val="24"/>
        </w:rPr>
        <w:t xml:space="preserve"> and </w:t>
      </w:r>
      <w:proofErr w:type="spellStart"/>
      <w:r w:rsidRPr="001C3130">
        <w:rPr>
          <w:rFonts w:ascii="Times New Roman" w:hAnsi="Times New Roman" w:cs="Times New Roman"/>
          <w:sz w:val="24"/>
          <w:szCs w:val="24"/>
        </w:rPr>
        <w:t>Urry</w:t>
      </w:r>
      <w:proofErr w:type="spellEnd"/>
      <w:r w:rsidRPr="001C3130">
        <w:rPr>
          <w:rFonts w:ascii="Times New Roman" w:hAnsi="Times New Roman" w:cs="Times New Roman"/>
          <w:sz w:val="24"/>
          <w:szCs w:val="24"/>
        </w:rPr>
        <w:t xml:space="preserve"> (2016) in their article </w:t>
      </w:r>
      <w:proofErr w:type="gramStart"/>
      <w:r w:rsidRPr="001C3130">
        <w:rPr>
          <w:rFonts w:ascii="Times New Roman" w:hAnsi="Times New Roman" w:cs="Times New Roman"/>
          <w:sz w:val="24"/>
          <w:szCs w:val="24"/>
        </w:rPr>
        <w:t>A</w:t>
      </w:r>
      <w:proofErr w:type="gramEnd"/>
      <w:r w:rsidRPr="001C3130">
        <w:rPr>
          <w:rFonts w:ascii="Times New Roman" w:hAnsi="Times New Roman" w:cs="Times New Roman"/>
          <w:sz w:val="24"/>
          <w:szCs w:val="24"/>
        </w:rPr>
        <w:t xml:space="preserve"> new industrial future is a responsibility that has a two way advantage. That is both to help in protecting the environment and making an enterprise more attractive to its customers. Connolly (2006) says when a company decides not to use papers in the office, it often goes green as the amount of papers required to produce trees is one of the leading causes of carbon emissions and the destruction of the surrounding. Flaherty and </w:t>
      </w:r>
      <w:proofErr w:type="spellStart"/>
      <w:r w:rsidRPr="001C3130">
        <w:rPr>
          <w:rFonts w:ascii="Times New Roman" w:hAnsi="Times New Roman" w:cs="Times New Roman"/>
          <w:sz w:val="24"/>
          <w:szCs w:val="24"/>
        </w:rPr>
        <w:t>Lovato</w:t>
      </w:r>
      <w:proofErr w:type="spellEnd"/>
      <w:r w:rsidRPr="001C3130">
        <w:rPr>
          <w:rFonts w:ascii="Times New Roman" w:hAnsi="Times New Roman" w:cs="Times New Roman"/>
          <w:sz w:val="24"/>
          <w:szCs w:val="24"/>
        </w:rPr>
        <w:t xml:space="preserve"> (2014) also indicate that going paperless means going green and having a greener workplace. When an enterprise reduces its usage and dependence on papers, it not only enhances its bottom line but is helps it in being sustainable. The authors further indicate that even though the United States has less than 5% of the world’s populace, its uses 30% of the world’s paper. Hence, going paperless implies that a business is taking part in reversing the pattern. Furthermore, each company has the chance to benefit from going paperless. Having a professional document scanning will help a company to move from papers to digital. King and </w:t>
      </w:r>
      <w:proofErr w:type="spellStart"/>
      <w:r w:rsidRPr="001C3130">
        <w:rPr>
          <w:rFonts w:ascii="Times New Roman" w:hAnsi="Times New Roman" w:cs="Times New Roman"/>
          <w:sz w:val="24"/>
          <w:szCs w:val="24"/>
        </w:rPr>
        <w:t>Toland</w:t>
      </w:r>
      <w:proofErr w:type="spellEnd"/>
      <w:r w:rsidRPr="001C3130">
        <w:rPr>
          <w:rFonts w:ascii="Times New Roman" w:hAnsi="Times New Roman" w:cs="Times New Roman"/>
          <w:sz w:val="24"/>
          <w:szCs w:val="24"/>
        </w:rPr>
        <w:t xml:space="preserve"> (2014) postulates that in the current world, the political and the societal push towards going green and being stewards of protecting the environment means that businesses to embrace the idea of going paperless. </w:t>
      </w:r>
    </w:p>
    <w:p w:rsidR="001C3130" w:rsidRPr="001C3130" w:rsidRDefault="001C3130" w:rsidP="00B15B63">
      <w:pPr>
        <w:spacing w:line="480" w:lineRule="auto"/>
        <w:ind w:firstLine="720"/>
        <w:rPr>
          <w:rFonts w:ascii="Times New Roman" w:hAnsi="Times New Roman" w:cs="Times New Roman"/>
          <w:sz w:val="24"/>
          <w:szCs w:val="24"/>
        </w:rPr>
      </w:pPr>
      <w:r w:rsidRPr="001C3130">
        <w:rPr>
          <w:rFonts w:ascii="Times New Roman" w:hAnsi="Times New Roman" w:cs="Times New Roman"/>
          <w:sz w:val="24"/>
          <w:szCs w:val="24"/>
        </w:rPr>
        <w:t xml:space="preserve">The project concerning going paperless is one where coalition of companies who need to come together and unite and encourage others to reduce their usage of papers and carbon impression using the imaging developments and substance administration. According to King </w:t>
      </w:r>
      <w:r w:rsidRPr="001C3130">
        <w:rPr>
          <w:rFonts w:ascii="Times New Roman" w:hAnsi="Times New Roman" w:cs="Times New Roman"/>
          <w:sz w:val="24"/>
          <w:szCs w:val="24"/>
        </w:rPr>
        <w:lastRenderedPageBreak/>
        <w:t xml:space="preserve">and </w:t>
      </w:r>
      <w:proofErr w:type="spellStart"/>
      <w:r w:rsidRPr="001C3130">
        <w:rPr>
          <w:rFonts w:ascii="Times New Roman" w:hAnsi="Times New Roman" w:cs="Times New Roman"/>
          <w:sz w:val="24"/>
          <w:szCs w:val="24"/>
        </w:rPr>
        <w:t>Toland</w:t>
      </w:r>
      <w:proofErr w:type="spellEnd"/>
      <w:r w:rsidRPr="001C3130">
        <w:rPr>
          <w:rFonts w:ascii="Times New Roman" w:hAnsi="Times New Roman" w:cs="Times New Roman"/>
          <w:sz w:val="24"/>
          <w:szCs w:val="24"/>
        </w:rPr>
        <w:t xml:space="preserve"> (2014), such a coalition should focus on the paper as the first bottleneck for all businesses and make it a norm to create awareness among these companies. Millar (2017) also says that when businesses go paperless they make a step towards enhancing the efficiency of their workforce and reduce the impact of their activities to the environment. The processing of papers as well as its recycling leaves significant amounts of chemical wastes which slips on earth or directed to oceans, lakes and rivers. This affects the supply of fresh water making it difficult for living creatures in the marine world to survive. Other than this, trees are cut down more than they are planted in order to make papers. This impacts the level of rain received hence the high rate of drought recording in the past few years. </w:t>
      </w:r>
    </w:p>
    <w:p w:rsidR="00B15B63" w:rsidRDefault="00B15B63" w:rsidP="001C3130">
      <w:pPr>
        <w:spacing w:line="480" w:lineRule="auto"/>
        <w:rPr>
          <w:rFonts w:ascii="Times New Roman" w:hAnsi="Times New Roman" w:cs="Times New Roman"/>
          <w:sz w:val="24"/>
          <w:szCs w:val="24"/>
        </w:rPr>
      </w:pPr>
      <w:r w:rsidRPr="001C3130">
        <w:rPr>
          <w:rFonts w:ascii="Times New Roman" w:hAnsi="Times New Roman" w:cs="Times New Roman"/>
          <w:sz w:val="24"/>
          <w:szCs w:val="24"/>
        </w:rPr>
        <w:t xml:space="preserve">Plan Development and Necessary Infrastructure </w:t>
      </w:r>
    </w:p>
    <w:p w:rsidR="001C3130" w:rsidRPr="001C3130" w:rsidRDefault="001C3130" w:rsidP="00B15B63">
      <w:pPr>
        <w:spacing w:line="480" w:lineRule="auto"/>
        <w:ind w:firstLine="720"/>
        <w:rPr>
          <w:rFonts w:ascii="Times New Roman" w:hAnsi="Times New Roman" w:cs="Times New Roman"/>
          <w:sz w:val="24"/>
          <w:szCs w:val="24"/>
        </w:rPr>
      </w:pPr>
      <w:r w:rsidRPr="001C3130">
        <w:rPr>
          <w:rFonts w:ascii="Times New Roman" w:hAnsi="Times New Roman" w:cs="Times New Roman"/>
          <w:sz w:val="24"/>
          <w:szCs w:val="24"/>
        </w:rPr>
        <w:t xml:space="preserve">Finally, the concept of plan development and necessary infrastructure of the establishment of a paperless office is a common theme by the authors. For instance, a company needs to plan and decide on whether to go paperless. Flaherty and </w:t>
      </w:r>
      <w:proofErr w:type="spellStart"/>
      <w:r w:rsidRPr="001C3130">
        <w:rPr>
          <w:rFonts w:ascii="Times New Roman" w:hAnsi="Times New Roman" w:cs="Times New Roman"/>
          <w:sz w:val="24"/>
          <w:szCs w:val="24"/>
        </w:rPr>
        <w:t>Lovato</w:t>
      </w:r>
      <w:proofErr w:type="spellEnd"/>
      <w:r w:rsidRPr="001C3130">
        <w:rPr>
          <w:rFonts w:ascii="Times New Roman" w:hAnsi="Times New Roman" w:cs="Times New Roman"/>
          <w:sz w:val="24"/>
          <w:szCs w:val="24"/>
        </w:rPr>
        <w:t xml:space="preserve"> (2014) </w:t>
      </w:r>
      <w:proofErr w:type="gramStart"/>
      <w:r w:rsidRPr="001C3130">
        <w:rPr>
          <w:rFonts w:ascii="Times New Roman" w:hAnsi="Times New Roman" w:cs="Times New Roman"/>
          <w:sz w:val="24"/>
          <w:szCs w:val="24"/>
        </w:rPr>
        <w:t>says</w:t>
      </w:r>
      <w:proofErr w:type="gramEnd"/>
      <w:r w:rsidRPr="001C3130">
        <w:rPr>
          <w:rFonts w:ascii="Times New Roman" w:hAnsi="Times New Roman" w:cs="Times New Roman"/>
          <w:sz w:val="24"/>
          <w:szCs w:val="24"/>
        </w:rPr>
        <w:t xml:space="preserve"> that for a company to go paperless, it requires serious planning to render the mission a success. King and </w:t>
      </w:r>
      <w:proofErr w:type="spellStart"/>
      <w:r w:rsidRPr="001C3130">
        <w:rPr>
          <w:rFonts w:ascii="Times New Roman" w:hAnsi="Times New Roman" w:cs="Times New Roman"/>
          <w:sz w:val="24"/>
          <w:szCs w:val="24"/>
        </w:rPr>
        <w:t>Toland</w:t>
      </w:r>
      <w:proofErr w:type="spellEnd"/>
      <w:r w:rsidRPr="001C3130">
        <w:rPr>
          <w:rFonts w:ascii="Times New Roman" w:hAnsi="Times New Roman" w:cs="Times New Roman"/>
          <w:sz w:val="24"/>
          <w:szCs w:val="24"/>
        </w:rPr>
        <w:t xml:space="preserve"> (2014) however indicate that acquiring of infrastructure is the most difficult. A business will have to buy appropriate equipment and make a decision on how documents will be stores and on what formation. As postulated by </w:t>
      </w:r>
      <w:proofErr w:type="spellStart"/>
      <w:r w:rsidRPr="001C3130">
        <w:rPr>
          <w:rFonts w:ascii="Times New Roman" w:hAnsi="Times New Roman" w:cs="Times New Roman"/>
          <w:sz w:val="24"/>
          <w:szCs w:val="24"/>
        </w:rPr>
        <w:t>Birtchnell</w:t>
      </w:r>
      <w:proofErr w:type="spellEnd"/>
      <w:r w:rsidRPr="001C3130">
        <w:rPr>
          <w:rFonts w:ascii="Times New Roman" w:hAnsi="Times New Roman" w:cs="Times New Roman"/>
          <w:sz w:val="24"/>
          <w:szCs w:val="24"/>
        </w:rPr>
        <w:t xml:space="preserve"> and </w:t>
      </w:r>
      <w:proofErr w:type="spellStart"/>
      <w:r w:rsidRPr="001C3130">
        <w:rPr>
          <w:rFonts w:ascii="Times New Roman" w:hAnsi="Times New Roman" w:cs="Times New Roman"/>
          <w:sz w:val="24"/>
          <w:szCs w:val="24"/>
        </w:rPr>
        <w:t>Urry</w:t>
      </w:r>
      <w:proofErr w:type="spellEnd"/>
      <w:r w:rsidRPr="001C3130">
        <w:rPr>
          <w:rFonts w:ascii="Times New Roman" w:hAnsi="Times New Roman" w:cs="Times New Roman"/>
          <w:sz w:val="24"/>
          <w:szCs w:val="24"/>
        </w:rPr>
        <w:t xml:space="preserve"> (2016), </w:t>
      </w:r>
      <w:proofErr w:type="gramStart"/>
      <w:r w:rsidRPr="001C3130">
        <w:rPr>
          <w:rFonts w:ascii="Times New Roman" w:hAnsi="Times New Roman" w:cs="Times New Roman"/>
          <w:sz w:val="24"/>
          <w:szCs w:val="24"/>
        </w:rPr>
        <w:t>A</w:t>
      </w:r>
      <w:proofErr w:type="gramEnd"/>
      <w:r w:rsidRPr="001C3130">
        <w:rPr>
          <w:rFonts w:ascii="Times New Roman" w:hAnsi="Times New Roman" w:cs="Times New Roman"/>
          <w:sz w:val="24"/>
          <w:szCs w:val="24"/>
        </w:rPr>
        <w:t xml:space="preserve"> firm will require to make some massive investments in duty scanners and higher document management vendors to take care of the conversion. The existing technologies surrounding the universe as well as the increasing advances in technology will push demand high. An important observation regarding this theme is the one made by wired (2016) that companies have no reason to keep a cabinet full of papers when infrastructure has improved made things easier. Despite the time and cost </w:t>
      </w:r>
      <w:r w:rsidRPr="001C3130">
        <w:rPr>
          <w:rFonts w:ascii="Times New Roman" w:hAnsi="Times New Roman" w:cs="Times New Roman"/>
          <w:sz w:val="24"/>
          <w:szCs w:val="24"/>
        </w:rPr>
        <w:lastRenderedPageBreak/>
        <w:t xml:space="preserve">involved during the transition, </w:t>
      </w:r>
      <w:proofErr w:type="spellStart"/>
      <w:r w:rsidRPr="001C3130">
        <w:rPr>
          <w:rFonts w:ascii="Times New Roman" w:hAnsi="Times New Roman" w:cs="Times New Roman"/>
          <w:sz w:val="24"/>
          <w:szCs w:val="24"/>
        </w:rPr>
        <w:t>Birtchnell</w:t>
      </w:r>
      <w:proofErr w:type="spellEnd"/>
      <w:r w:rsidRPr="001C3130">
        <w:rPr>
          <w:rFonts w:ascii="Times New Roman" w:hAnsi="Times New Roman" w:cs="Times New Roman"/>
          <w:sz w:val="24"/>
          <w:szCs w:val="24"/>
        </w:rPr>
        <w:t xml:space="preserve"> and </w:t>
      </w:r>
      <w:proofErr w:type="spellStart"/>
      <w:r w:rsidRPr="001C3130">
        <w:rPr>
          <w:rFonts w:ascii="Times New Roman" w:hAnsi="Times New Roman" w:cs="Times New Roman"/>
          <w:sz w:val="24"/>
          <w:szCs w:val="24"/>
        </w:rPr>
        <w:t>Urry</w:t>
      </w:r>
      <w:proofErr w:type="spellEnd"/>
      <w:r w:rsidRPr="001C3130">
        <w:rPr>
          <w:rFonts w:ascii="Times New Roman" w:hAnsi="Times New Roman" w:cs="Times New Roman"/>
          <w:sz w:val="24"/>
          <w:szCs w:val="24"/>
        </w:rPr>
        <w:t xml:space="preserve"> (2016) urge that the idea of a workplace being aware of the benefits of going free would work for the benefit of the company. </w:t>
      </w:r>
    </w:p>
    <w:p w:rsidR="001C3130" w:rsidRPr="001C3130" w:rsidRDefault="001C3130" w:rsidP="001C3130">
      <w:pPr>
        <w:spacing w:line="480" w:lineRule="auto"/>
        <w:rPr>
          <w:rFonts w:ascii="Times New Roman" w:hAnsi="Times New Roman" w:cs="Times New Roman"/>
          <w:sz w:val="24"/>
          <w:szCs w:val="24"/>
        </w:rPr>
      </w:pPr>
      <w:r w:rsidRPr="001C3130">
        <w:rPr>
          <w:rFonts w:ascii="Times New Roman" w:hAnsi="Times New Roman" w:cs="Times New Roman"/>
          <w:sz w:val="24"/>
          <w:szCs w:val="24"/>
        </w:rPr>
        <w:t xml:space="preserve">In summary, when a business is trying to maximize profits and increase </w:t>
      </w:r>
      <w:r w:rsidRPr="001C3130">
        <w:rPr>
          <w:rFonts w:ascii="Times New Roman" w:hAnsi="Times New Roman" w:cs="Times New Roman"/>
          <w:sz w:val="24"/>
          <w:szCs w:val="24"/>
        </w:rPr>
        <w:t>its</w:t>
      </w:r>
      <w:r w:rsidRPr="001C3130">
        <w:rPr>
          <w:rFonts w:ascii="Times New Roman" w:hAnsi="Times New Roman" w:cs="Times New Roman"/>
          <w:sz w:val="24"/>
          <w:szCs w:val="24"/>
        </w:rPr>
        <w:t xml:space="preserve"> market shares in the market, the first step is trying to reduce the amount </w:t>
      </w:r>
      <w:proofErr w:type="spellStart"/>
      <w:r w:rsidRPr="001C3130">
        <w:rPr>
          <w:rFonts w:ascii="Times New Roman" w:hAnsi="Times New Roman" w:cs="Times New Roman"/>
          <w:sz w:val="24"/>
          <w:szCs w:val="24"/>
        </w:rPr>
        <w:t>f</w:t>
      </w:r>
      <w:proofErr w:type="spellEnd"/>
      <w:r w:rsidRPr="001C3130">
        <w:rPr>
          <w:rFonts w:ascii="Times New Roman" w:hAnsi="Times New Roman" w:cs="Times New Roman"/>
          <w:sz w:val="24"/>
          <w:szCs w:val="24"/>
        </w:rPr>
        <w:t xml:space="preserve"> paper. A c</w:t>
      </w:r>
      <w:bookmarkStart w:id="0" w:name="_GoBack"/>
      <w:bookmarkEnd w:id="0"/>
      <w:r w:rsidRPr="001C3130">
        <w:rPr>
          <w:rFonts w:ascii="Times New Roman" w:hAnsi="Times New Roman" w:cs="Times New Roman"/>
          <w:sz w:val="24"/>
          <w:szCs w:val="24"/>
        </w:rPr>
        <w:t xml:space="preserve">ompany which is ready to invest in equipment and programming as well as to manage the time spent on tasks by a musician will not only make life simpler but also productive for your business. </w:t>
      </w:r>
    </w:p>
    <w:p w:rsidR="00157E88" w:rsidRDefault="00157E88" w:rsidP="00157E88">
      <w:pPr>
        <w:spacing w:line="480" w:lineRule="auto"/>
        <w:rPr>
          <w:rFonts w:ascii="Times New Roman" w:hAnsi="Times New Roman" w:cs="Times New Roman"/>
          <w:sz w:val="24"/>
          <w:szCs w:val="24"/>
        </w:rPr>
      </w:pPr>
    </w:p>
    <w:sdt>
      <w:sdtPr>
        <w:rPr>
          <w:rFonts w:asciiTheme="minorHAnsi" w:eastAsiaTheme="minorHAnsi" w:hAnsiTheme="minorHAnsi" w:cstheme="minorBidi"/>
          <w:color w:val="auto"/>
          <w:sz w:val="22"/>
          <w:szCs w:val="22"/>
          <w:lang w:val="en-IN"/>
        </w:rPr>
        <w:id w:val="-1076518026"/>
        <w:docPartObj>
          <w:docPartGallery w:val="Bibliographies"/>
          <w:docPartUnique/>
        </w:docPartObj>
      </w:sdtPr>
      <w:sdtContent>
        <w:p w:rsidR="00157E88" w:rsidRPr="00B15B63" w:rsidRDefault="00157E88" w:rsidP="00B15B63">
          <w:pPr>
            <w:pStyle w:val="Heading1"/>
            <w:spacing w:line="720" w:lineRule="auto"/>
            <w:jc w:val="center"/>
            <w:rPr>
              <w:rFonts w:ascii="Times New Roman" w:hAnsi="Times New Roman" w:cs="Times New Roman"/>
              <w:color w:val="auto"/>
              <w:sz w:val="24"/>
              <w:szCs w:val="24"/>
            </w:rPr>
          </w:pPr>
          <w:r w:rsidRPr="00B15B63">
            <w:rPr>
              <w:rFonts w:ascii="Times New Roman" w:hAnsi="Times New Roman" w:cs="Times New Roman"/>
              <w:color w:val="auto"/>
              <w:sz w:val="24"/>
              <w:szCs w:val="24"/>
            </w:rPr>
            <w:t>References</w:t>
          </w:r>
        </w:p>
        <w:p w:rsidR="00B15B63" w:rsidRPr="00A9774C" w:rsidRDefault="00B15B63" w:rsidP="00B15B63">
          <w:pPr>
            <w:spacing w:after="0" w:line="480" w:lineRule="auto"/>
            <w:ind w:left="785" w:hangingChars="327" w:hanging="785"/>
            <w:rPr>
              <w:rFonts w:ascii="Times New Roman" w:eastAsia="Times New Roman" w:hAnsi="Times New Roman" w:cs="Times New Roman"/>
              <w:sz w:val="24"/>
              <w:szCs w:val="24"/>
              <w:lang w:val="en-US"/>
            </w:rPr>
          </w:pPr>
          <w:proofErr w:type="spellStart"/>
          <w:r w:rsidRPr="00A9774C">
            <w:rPr>
              <w:rFonts w:ascii="Times New Roman" w:eastAsia="Times New Roman" w:hAnsi="Times New Roman" w:cs="Times New Roman"/>
              <w:sz w:val="24"/>
              <w:szCs w:val="24"/>
              <w:lang w:val="en-US"/>
            </w:rPr>
            <w:t>Birtchnell</w:t>
          </w:r>
          <w:proofErr w:type="spellEnd"/>
          <w:r w:rsidRPr="00A9774C">
            <w:rPr>
              <w:rFonts w:ascii="Times New Roman" w:eastAsia="Times New Roman" w:hAnsi="Times New Roman" w:cs="Times New Roman"/>
              <w:sz w:val="24"/>
              <w:szCs w:val="24"/>
              <w:lang w:val="en-US"/>
            </w:rPr>
            <w:t xml:space="preserve">, T., &amp; </w:t>
          </w:r>
          <w:proofErr w:type="spellStart"/>
          <w:r w:rsidRPr="00A9774C">
            <w:rPr>
              <w:rFonts w:ascii="Times New Roman" w:eastAsia="Times New Roman" w:hAnsi="Times New Roman" w:cs="Times New Roman"/>
              <w:sz w:val="24"/>
              <w:szCs w:val="24"/>
              <w:lang w:val="en-US"/>
            </w:rPr>
            <w:t>Urry</w:t>
          </w:r>
          <w:proofErr w:type="spellEnd"/>
          <w:r w:rsidRPr="00A9774C">
            <w:rPr>
              <w:rFonts w:ascii="Times New Roman" w:eastAsia="Times New Roman" w:hAnsi="Times New Roman" w:cs="Times New Roman"/>
              <w:sz w:val="24"/>
              <w:szCs w:val="24"/>
              <w:lang w:val="en-US"/>
            </w:rPr>
            <w:t xml:space="preserve">, J. (2016). </w:t>
          </w:r>
          <w:r w:rsidRPr="00A9774C">
            <w:rPr>
              <w:rFonts w:ascii="Times New Roman" w:eastAsia="Times New Roman" w:hAnsi="Times New Roman" w:cs="Times New Roman"/>
              <w:i/>
              <w:iCs/>
              <w:sz w:val="24"/>
              <w:szCs w:val="24"/>
              <w:lang w:val="en-US"/>
            </w:rPr>
            <w:t>A new industrial future</w:t>
          </w:r>
          <w:proofErr w:type="gramStart"/>
          <w:r w:rsidRPr="00A9774C">
            <w:rPr>
              <w:rFonts w:ascii="Times New Roman" w:eastAsia="Times New Roman" w:hAnsi="Times New Roman" w:cs="Times New Roman"/>
              <w:i/>
              <w:iCs/>
              <w:sz w:val="24"/>
              <w:szCs w:val="24"/>
              <w:lang w:val="en-US"/>
            </w:rPr>
            <w:t>?:</w:t>
          </w:r>
          <w:proofErr w:type="gramEnd"/>
          <w:r w:rsidRPr="00A9774C">
            <w:rPr>
              <w:rFonts w:ascii="Times New Roman" w:eastAsia="Times New Roman" w:hAnsi="Times New Roman" w:cs="Times New Roman"/>
              <w:i/>
              <w:iCs/>
              <w:sz w:val="24"/>
              <w:szCs w:val="24"/>
              <w:lang w:val="en-US"/>
            </w:rPr>
            <w:t xml:space="preserve"> 3D printing and the reconfiguring of production, distribution, and consumption</w:t>
          </w:r>
          <w:r w:rsidRPr="00A9774C">
            <w:rPr>
              <w:rFonts w:ascii="Times New Roman" w:eastAsia="Times New Roman" w:hAnsi="Times New Roman" w:cs="Times New Roman"/>
              <w:sz w:val="24"/>
              <w:szCs w:val="24"/>
              <w:lang w:val="en-US"/>
            </w:rPr>
            <w:t xml:space="preserve">. </w:t>
          </w:r>
          <w:proofErr w:type="spellStart"/>
          <w:proofErr w:type="gramStart"/>
          <w:r w:rsidRPr="00A9774C">
            <w:rPr>
              <w:rFonts w:ascii="Times New Roman" w:eastAsia="Times New Roman" w:hAnsi="Times New Roman" w:cs="Times New Roman"/>
              <w:sz w:val="24"/>
              <w:szCs w:val="24"/>
              <w:lang w:val="en-US"/>
            </w:rPr>
            <w:t>Routledge</w:t>
          </w:r>
          <w:proofErr w:type="spellEnd"/>
          <w:r w:rsidRPr="00A9774C">
            <w:rPr>
              <w:rFonts w:ascii="Times New Roman" w:eastAsia="Times New Roman" w:hAnsi="Times New Roman" w:cs="Times New Roman"/>
              <w:sz w:val="24"/>
              <w:szCs w:val="24"/>
              <w:lang w:val="en-US"/>
            </w:rPr>
            <w:t>.</w:t>
          </w:r>
          <w:proofErr w:type="gramEnd"/>
        </w:p>
        <w:p w:rsidR="00B15B63" w:rsidRPr="00C64AC6" w:rsidRDefault="00B15B63" w:rsidP="00B15B63">
          <w:pPr>
            <w:spacing w:after="0" w:line="480" w:lineRule="auto"/>
            <w:ind w:left="785" w:hangingChars="327" w:hanging="785"/>
            <w:rPr>
              <w:rFonts w:ascii="Times New Roman" w:eastAsia="Times New Roman" w:hAnsi="Times New Roman" w:cs="Times New Roman"/>
              <w:sz w:val="24"/>
              <w:szCs w:val="24"/>
              <w:lang w:val="en-US"/>
            </w:rPr>
          </w:pPr>
          <w:proofErr w:type="gramStart"/>
          <w:r w:rsidRPr="00C64AC6">
            <w:rPr>
              <w:rFonts w:ascii="Times New Roman" w:eastAsia="Times New Roman" w:hAnsi="Times New Roman" w:cs="Times New Roman"/>
              <w:sz w:val="24"/>
              <w:szCs w:val="24"/>
              <w:lang w:val="en-US"/>
            </w:rPr>
            <w:t xml:space="preserve">Flaherty, C., &amp; </w:t>
          </w:r>
          <w:proofErr w:type="spellStart"/>
          <w:r w:rsidRPr="00C64AC6">
            <w:rPr>
              <w:rFonts w:ascii="Times New Roman" w:eastAsia="Times New Roman" w:hAnsi="Times New Roman" w:cs="Times New Roman"/>
              <w:sz w:val="24"/>
              <w:szCs w:val="24"/>
              <w:lang w:val="en-US"/>
            </w:rPr>
            <w:t>Lovato</w:t>
          </w:r>
          <w:proofErr w:type="spellEnd"/>
          <w:r w:rsidRPr="00C64AC6">
            <w:rPr>
              <w:rFonts w:ascii="Times New Roman" w:eastAsia="Times New Roman" w:hAnsi="Times New Roman" w:cs="Times New Roman"/>
              <w:sz w:val="24"/>
              <w:szCs w:val="24"/>
              <w:lang w:val="en-US"/>
            </w:rPr>
            <w:t>, C. (2014).</w:t>
          </w:r>
          <w:proofErr w:type="gramEnd"/>
          <w:r w:rsidRPr="00C64AC6">
            <w:rPr>
              <w:rFonts w:ascii="Times New Roman" w:eastAsia="Times New Roman" w:hAnsi="Times New Roman" w:cs="Times New Roman"/>
              <w:sz w:val="24"/>
              <w:szCs w:val="24"/>
              <w:lang w:val="en-US"/>
            </w:rPr>
            <w:t xml:space="preserve"> </w:t>
          </w:r>
          <w:proofErr w:type="gramStart"/>
          <w:r w:rsidRPr="00C64AC6">
            <w:rPr>
              <w:rFonts w:ascii="Times New Roman" w:eastAsia="Times New Roman" w:hAnsi="Times New Roman" w:cs="Times New Roman"/>
              <w:sz w:val="24"/>
              <w:szCs w:val="24"/>
              <w:lang w:val="en-US"/>
            </w:rPr>
            <w:t>Digital signatures and the Paperless Office.</w:t>
          </w:r>
          <w:proofErr w:type="gramEnd"/>
          <w:r w:rsidRPr="00C64AC6">
            <w:rPr>
              <w:rFonts w:ascii="Times New Roman" w:eastAsia="Times New Roman" w:hAnsi="Times New Roman" w:cs="Times New Roman"/>
              <w:sz w:val="24"/>
              <w:szCs w:val="24"/>
              <w:lang w:val="en-US"/>
            </w:rPr>
            <w:t xml:space="preserve"> </w:t>
          </w:r>
          <w:proofErr w:type="gramStart"/>
          <w:r w:rsidRPr="00C64AC6">
            <w:rPr>
              <w:rFonts w:ascii="Times New Roman" w:eastAsia="Times New Roman" w:hAnsi="Times New Roman" w:cs="Times New Roman"/>
              <w:i/>
              <w:iCs/>
              <w:sz w:val="24"/>
              <w:szCs w:val="24"/>
              <w:lang w:val="en-US"/>
            </w:rPr>
            <w:t>Journal of Internet Law</w:t>
          </w:r>
          <w:r w:rsidRPr="00C64AC6">
            <w:rPr>
              <w:rFonts w:ascii="Times New Roman" w:eastAsia="Times New Roman" w:hAnsi="Times New Roman" w:cs="Times New Roman"/>
              <w:sz w:val="24"/>
              <w:szCs w:val="24"/>
              <w:lang w:val="en-US"/>
            </w:rPr>
            <w:t>.</w:t>
          </w:r>
          <w:proofErr w:type="gramEnd"/>
        </w:p>
        <w:p w:rsidR="00B15B63" w:rsidRDefault="00B15B63" w:rsidP="00B15B63">
          <w:pPr>
            <w:pStyle w:val="Bibliography"/>
            <w:spacing w:line="480" w:lineRule="auto"/>
            <w:ind w:left="785" w:hangingChars="327" w:hanging="785"/>
            <w:rPr>
              <w:rFonts w:ascii="Times New Roman" w:hAnsi="Times New Roman" w:cs="Times New Roman"/>
              <w:noProof/>
              <w:sz w:val="24"/>
              <w:szCs w:val="24"/>
              <w:lang w:val="en-US"/>
            </w:rPr>
          </w:pPr>
          <w:r w:rsidRPr="00880783">
            <w:rPr>
              <w:rFonts w:ascii="Times New Roman" w:hAnsi="Times New Roman" w:cs="Times New Roman"/>
              <w:noProof/>
              <w:sz w:val="24"/>
              <w:szCs w:val="24"/>
              <w:lang w:val="en-US"/>
            </w:rPr>
            <w:t>Connolly, T. F. (2006). The Paperless Office of the Future.</w:t>
          </w:r>
        </w:p>
        <w:p w:rsidR="00B15B63" w:rsidRDefault="00B15B63" w:rsidP="00B15B63">
          <w:pPr>
            <w:pStyle w:val="Bibliography"/>
            <w:spacing w:line="480" w:lineRule="auto"/>
            <w:ind w:left="785" w:hangingChars="327" w:hanging="785"/>
            <w:rPr>
              <w:rFonts w:ascii="Times New Roman" w:hAnsi="Times New Roman" w:cs="Times New Roman"/>
              <w:noProof/>
              <w:sz w:val="24"/>
              <w:szCs w:val="24"/>
              <w:lang w:val="en-US"/>
            </w:rPr>
          </w:pPr>
          <w:r w:rsidRPr="00B15B63">
            <w:rPr>
              <w:rFonts w:ascii="Times New Roman" w:hAnsi="Times New Roman" w:cs="Times New Roman"/>
              <w:noProof/>
              <w:sz w:val="24"/>
              <w:szCs w:val="24"/>
              <w:lang w:val="en-US"/>
            </w:rPr>
            <w:t>https://www.wired.com/insights/2014/01/paperless-office-30-year-old-pipe-dream/</w:t>
          </w:r>
        </w:p>
        <w:p w:rsidR="00B15B63" w:rsidRPr="00B15B63" w:rsidRDefault="00B15B63" w:rsidP="00B15B63">
          <w:pPr>
            <w:pStyle w:val="Bibliography"/>
            <w:spacing w:line="480" w:lineRule="auto"/>
            <w:ind w:left="785" w:hangingChars="327" w:hanging="785"/>
            <w:rPr>
              <w:rFonts w:ascii="Times New Roman" w:hAnsi="Times New Roman" w:cs="Times New Roman"/>
              <w:noProof/>
              <w:sz w:val="24"/>
              <w:szCs w:val="24"/>
              <w:lang w:val="en-US"/>
            </w:rPr>
          </w:pPr>
          <w:r w:rsidRPr="00880783">
            <w:rPr>
              <w:rFonts w:ascii="Times New Roman" w:hAnsi="Times New Roman" w:cs="Times New Roman"/>
              <w:noProof/>
              <w:sz w:val="24"/>
              <w:szCs w:val="24"/>
              <w:lang w:val="en-US"/>
            </w:rPr>
            <w:t xml:space="preserve">Jr., N. J. (n.d.). </w:t>
          </w:r>
          <w:r w:rsidRPr="00880783">
            <w:rPr>
              <w:rFonts w:ascii="Times New Roman" w:hAnsi="Times New Roman" w:cs="Times New Roman"/>
              <w:i/>
              <w:iCs/>
              <w:noProof/>
              <w:sz w:val="24"/>
              <w:szCs w:val="24"/>
              <w:lang w:val="en-US"/>
            </w:rPr>
            <w:t>How to Start and Run a Paperless Office</w:t>
          </w:r>
          <w:r w:rsidRPr="00880783">
            <w:rPr>
              <w:rFonts w:ascii="Times New Roman" w:hAnsi="Times New Roman" w:cs="Times New Roman"/>
              <w:noProof/>
              <w:sz w:val="24"/>
              <w:szCs w:val="24"/>
              <w:lang w:val="en-US"/>
            </w:rPr>
            <w:t>. Retrieved from americanbar: http://www.americanbar.org/publications/gp_solo/2014/january-february/how_start_and_run_paperless_office.html</w:t>
          </w:r>
        </w:p>
        <w:p w:rsidR="00B15B63" w:rsidRPr="00B15B63" w:rsidRDefault="00B15B63" w:rsidP="00B15B63">
          <w:pPr>
            <w:spacing w:after="0" w:line="480" w:lineRule="auto"/>
            <w:ind w:left="785" w:hangingChars="327" w:hanging="785"/>
            <w:rPr>
              <w:rFonts w:ascii="Times New Roman" w:eastAsia="Times New Roman" w:hAnsi="Times New Roman" w:cs="Times New Roman"/>
              <w:sz w:val="24"/>
              <w:szCs w:val="24"/>
              <w:lang w:val="en-US"/>
            </w:rPr>
          </w:pPr>
          <w:proofErr w:type="gramStart"/>
          <w:r w:rsidRPr="008C3E70">
            <w:rPr>
              <w:rFonts w:ascii="Times New Roman" w:eastAsia="Times New Roman" w:hAnsi="Times New Roman" w:cs="Times New Roman"/>
              <w:sz w:val="24"/>
              <w:szCs w:val="24"/>
              <w:lang w:val="en-US"/>
            </w:rPr>
            <w:t xml:space="preserve">King, K., &amp; </w:t>
          </w:r>
          <w:proofErr w:type="spellStart"/>
          <w:r w:rsidRPr="008C3E70">
            <w:rPr>
              <w:rFonts w:ascii="Times New Roman" w:eastAsia="Times New Roman" w:hAnsi="Times New Roman" w:cs="Times New Roman"/>
              <w:sz w:val="24"/>
              <w:szCs w:val="24"/>
              <w:lang w:val="en-US"/>
            </w:rPr>
            <w:t>Toland</w:t>
          </w:r>
          <w:proofErr w:type="spellEnd"/>
          <w:r w:rsidRPr="008C3E70">
            <w:rPr>
              <w:rFonts w:ascii="Times New Roman" w:eastAsia="Times New Roman" w:hAnsi="Times New Roman" w:cs="Times New Roman"/>
              <w:sz w:val="24"/>
              <w:szCs w:val="24"/>
              <w:lang w:val="en-US"/>
            </w:rPr>
            <w:t>, J. (2014).</w:t>
          </w:r>
          <w:proofErr w:type="gramEnd"/>
          <w:r w:rsidRPr="008C3E70">
            <w:rPr>
              <w:rFonts w:ascii="Times New Roman" w:eastAsia="Times New Roman" w:hAnsi="Times New Roman" w:cs="Times New Roman"/>
              <w:sz w:val="24"/>
              <w:szCs w:val="24"/>
              <w:lang w:val="en-US"/>
            </w:rPr>
            <w:t xml:space="preserve"> </w:t>
          </w:r>
          <w:proofErr w:type="spellStart"/>
          <w:proofErr w:type="gramStart"/>
          <w:r w:rsidRPr="008C3E70">
            <w:rPr>
              <w:rFonts w:ascii="Times New Roman" w:eastAsia="Times New Roman" w:hAnsi="Times New Roman" w:cs="Times New Roman"/>
              <w:sz w:val="24"/>
              <w:szCs w:val="24"/>
              <w:lang w:val="en-US"/>
            </w:rPr>
            <w:t>iPads</w:t>
          </w:r>
          <w:proofErr w:type="spellEnd"/>
          <w:proofErr w:type="gramEnd"/>
          <w:r w:rsidRPr="008C3E70">
            <w:rPr>
              <w:rFonts w:ascii="Times New Roman" w:eastAsia="Times New Roman" w:hAnsi="Times New Roman" w:cs="Times New Roman"/>
              <w:sz w:val="24"/>
              <w:szCs w:val="24"/>
              <w:lang w:val="en-US"/>
            </w:rPr>
            <w:t xml:space="preserve"> and the paperless office: The impact of tablet devices on paper consumption in higher education. </w:t>
          </w:r>
          <w:r w:rsidRPr="008C3E70">
            <w:rPr>
              <w:rFonts w:ascii="Times New Roman" w:eastAsia="Times New Roman" w:hAnsi="Times New Roman" w:cs="Times New Roman"/>
              <w:i/>
              <w:iCs/>
              <w:sz w:val="24"/>
              <w:szCs w:val="24"/>
              <w:lang w:val="en-US"/>
            </w:rPr>
            <w:t>Journal of Applied Computing and Information Technology</w:t>
          </w:r>
          <w:r w:rsidRPr="008C3E70">
            <w:rPr>
              <w:rFonts w:ascii="Times New Roman" w:eastAsia="Times New Roman" w:hAnsi="Times New Roman" w:cs="Times New Roman"/>
              <w:sz w:val="24"/>
              <w:szCs w:val="24"/>
              <w:lang w:val="en-US"/>
            </w:rPr>
            <w:t xml:space="preserve">, </w:t>
          </w:r>
          <w:r w:rsidRPr="008C3E70">
            <w:rPr>
              <w:rFonts w:ascii="Times New Roman" w:eastAsia="Times New Roman" w:hAnsi="Times New Roman" w:cs="Times New Roman"/>
              <w:i/>
              <w:iCs/>
              <w:sz w:val="24"/>
              <w:szCs w:val="24"/>
              <w:lang w:val="en-US"/>
            </w:rPr>
            <w:t>18</w:t>
          </w:r>
          <w:r w:rsidRPr="008C3E70">
            <w:rPr>
              <w:rFonts w:ascii="Times New Roman" w:eastAsia="Times New Roman" w:hAnsi="Times New Roman" w:cs="Times New Roman"/>
              <w:sz w:val="24"/>
              <w:szCs w:val="24"/>
              <w:lang w:val="en-US"/>
            </w:rPr>
            <w:t>(1), 1-12.</w:t>
          </w:r>
        </w:p>
        <w:p w:rsidR="00B15B63" w:rsidRPr="00B15B63" w:rsidRDefault="00B15B63" w:rsidP="00B15B63">
          <w:pPr>
            <w:spacing w:after="0" w:line="480" w:lineRule="auto"/>
            <w:ind w:left="785" w:hangingChars="327" w:hanging="785"/>
            <w:rPr>
              <w:rFonts w:ascii="Times New Roman" w:eastAsia="Times New Roman" w:hAnsi="Times New Roman" w:cs="Times New Roman"/>
              <w:sz w:val="24"/>
              <w:szCs w:val="24"/>
              <w:lang w:val="en-US"/>
            </w:rPr>
          </w:pPr>
          <w:proofErr w:type="gramStart"/>
          <w:r w:rsidRPr="00A9774C">
            <w:rPr>
              <w:rFonts w:ascii="Times New Roman" w:eastAsia="Times New Roman" w:hAnsi="Times New Roman" w:cs="Times New Roman"/>
              <w:sz w:val="24"/>
              <w:szCs w:val="24"/>
              <w:lang w:val="en-US"/>
            </w:rPr>
            <w:t>Millar, L. A. (2017).</w:t>
          </w:r>
          <w:proofErr w:type="gramEnd"/>
          <w:r w:rsidRPr="00A9774C">
            <w:rPr>
              <w:rFonts w:ascii="Times New Roman" w:eastAsia="Times New Roman" w:hAnsi="Times New Roman" w:cs="Times New Roman"/>
              <w:sz w:val="24"/>
              <w:szCs w:val="24"/>
              <w:lang w:val="en-US"/>
            </w:rPr>
            <w:t xml:space="preserve"> </w:t>
          </w:r>
          <w:r w:rsidRPr="00A9774C">
            <w:rPr>
              <w:rFonts w:ascii="Times New Roman" w:eastAsia="Times New Roman" w:hAnsi="Times New Roman" w:cs="Times New Roman"/>
              <w:i/>
              <w:iCs/>
              <w:sz w:val="24"/>
              <w:szCs w:val="24"/>
              <w:lang w:val="en-US"/>
            </w:rPr>
            <w:t>Archives: principles and practices</w:t>
          </w:r>
          <w:r w:rsidRPr="00A9774C">
            <w:rPr>
              <w:rFonts w:ascii="Times New Roman" w:eastAsia="Times New Roman" w:hAnsi="Times New Roman" w:cs="Times New Roman"/>
              <w:sz w:val="24"/>
              <w:szCs w:val="24"/>
              <w:lang w:val="en-US"/>
            </w:rPr>
            <w:t xml:space="preserve">. </w:t>
          </w:r>
          <w:proofErr w:type="gramStart"/>
          <w:r w:rsidRPr="00A9774C">
            <w:rPr>
              <w:rFonts w:ascii="Times New Roman" w:eastAsia="Times New Roman" w:hAnsi="Times New Roman" w:cs="Times New Roman"/>
              <w:sz w:val="24"/>
              <w:szCs w:val="24"/>
              <w:lang w:val="en-US"/>
            </w:rPr>
            <w:t>Facet Publishing.</w:t>
          </w:r>
          <w:proofErr w:type="gramEnd"/>
        </w:p>
        <w:p w:rsidR="001C3130" w:rsidRPr="008C3E70" w:rsidRDefault="00157E88" w:rsidP="00B15B63">
          <w:pPr>
            <w:pStyle w:val="Bibliography"/>
            <w:spacing w:line="480" w:lineRule="auto"/>
            <w:ind w:left="785" w:hangingChars="327" w:hanging="785"/>
            <w:rPr>
              <w:rFonts w:ascii="Times New Roman" w:eastAsia="Times New Roman" w:hAnsi="Times New Roman" w:cs="Times New Roman"/>
              <w:sz w:val="24"/>
              <w:szCs w:val="24"/>
              <w:lang w:val="en-US"/>
            </w:rPr>
          </w:pPr>
          <w:r w:rsidRPr="00880783">
            <w:rPr>
              <w:rFonts w:ascii="Times New Roman" w:hAnsi="Times New Roman" w:cs="Times New Roman"/>
              <w:noProof/>
              <w:sz w:val="24"/>
              <w:szCs w:val="24"/>
              <w:lang w:val="en-US"/>
            </w:rPr>
            <w:lastRenderedPageBreak/>
            <w:t xml:space="preserve">wired. (n.d.). </w:t>
          </w:r>
          <w:r w:rsidRPr="00880783">
            <w:rPr>
              <w:rFonts w:ascii="Times New Roman" w:hAnsi="Times New Roman" w:cs="Times New Roman"/>
              <w:i/>
              <w:iCs/>
              <w:noProof/>
              <w:sz w:val="24"/>
              <w:szCs w:val="24"/>
              <w:lang w:val="en-US"/>
            </w:rPr>
            <w:t>The Paperless Office: 30-Year Old Pipe-Dream?</w:t>
          </w:r>
          <w:r w:rsidRPr="00880783">
            <w:rPr>
              <w:rFonts w:ascii="Times New Roman" w:hAnsi="Times New Roman" w:cs="Times New Roman"/>
              <w:noProof/>
              <w:sz w:val="24"/>
              <w:szCs w:val="24"/>
              <w:lang w:val="en-US"/>
            </w:rPr>
            <w:t xml:space="preserve"> Retrieved from wired: </w:t>
          </w:r>
        </w:p>
        <w:p w:rsidR="001C3130" w:rsidRDefault="001C3130" w:rsidP="00B15B63">
          <w:pPr>
            <w:spacing w:line="480" w:lineRule="auto"/>
            <w:ind w:left="719" w:hangingChars="327" w:hanging="719"/>
          </w:pPr>
        </w:p>
        <w:p w:rsidR="00157E88" w:rsidRDefault="00157E88" w:rsidP="00B15B63">
          <w:pPr>
            <w:spacing w:line="480" w:lineRule="auto"/>
            <w:ind w:left="719" w:hangingChars="327" w:hanging="719"/>
          </w:pPr>
        </w:p>
      </w:sdtContent>
    </w:sdt>
    <w:p w:rsidR="0043276E" w:rsidRDefault="0043276E"/>
    <w:p w:rsidR="0043276E" w:rsidRDefault="0043276E"/>
    <w:p w:rsidR="0043276E" w:rsidRDefault="0043276E"/>
    <w:p w:rsidR="0043276E" w:rsidRDefault="0043276E"/>
    <w:p w:rsidR="0043276E" w:rsidRDefault="0043276E"/>
    <w:p w:rsidR="0043276E" w:rsidRDefault="0043276E"/>
    <w:p w:rsidR="0043276E" w:rsidRDefault="0043276E"/>
    <w:p w:rsidR="0043276E" w:rsidRDefault="0043276E"/>
    <w:sectPr w:rsidR="0043276E" w:rsidSect="0043276E">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47C0C" w:rsidRDefault="00C47C0C" w:rsidP="0043276E">
      <w:pPr>
        <w:spacing w:after="0" w:line="240" w:lineRule="auto"/>
      </w:pPr>
      <w:r>
        <w:separator/>
      </w:r>
    </w:p>
  </w:endnote>
  <w:endnote w:type="continuationSeparator" w:id="0">
    <w:p w:rsidR="00C47C0C" w:rsidRDefault="00C47C0C" w:rsidP="004327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47C0C" w:rsidRDefault="00C47C0C" w:rsidP="0043276E">
      <w:pPr>
        <w:spacing w:after="0" w:line="240" w:lineRule="auto"/>
      </w:pPr>
      <w:r>
        <w:separator/>
      </w:r>
    </w:p>
  </w:footnote>
  <w:footnote w:type="continuationSeparator" w:id="0">
    <w:p w:rsidR="00C47C0C" w:rsidRDefault="00C47C0C" w:rsidP="0043276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276E" w:rsidRDefault="0043276E">
    <w:pPr>
      <w:pStyle w:val="Header"/>
    </w:pPr>
    <w:r w:rsidRPr="0043276E">
      <w:rPr>
        <w:rFonts w:ascii="Times New Roman" w:hAnsi="Times New Roman" w:cs="Times New Roman"/>
        <w:sz w:val="24"/>
        <w:szCs w:val="24"/>
      </w:rPr>
      <w:t>BACKGROUND REVIEW AND SYNTHESIS OF THE LITERATURE</w:t>
    </w:r>
    <w:r>
      <w:rPr>
        <w:rFonts w:ascii="Times New Roman" w:hAnsi="Times New Roman" w:cs="Times New Roman"/>
        <w:sz w:val="24"/>
        <w:szCs w:val="24"/>
      </w:rPr>
      <w:tab/>
      <w:t xml:space="preserve"> </w:t>
    </w:r>
    <w:r w:rsidRPr="0043276E">
      <w:rPr>
        <w:rFonts w:ascii="Times New Roman" w:hAnsi="Times New Roman" w:cs="Times New Roman"/>
        <w:sz w:val="24"/>
        <w:szCs w:val="24"/>
      </w:rPr>
      <w:fldChar w:fldCharType="begin"/>
    </w:r>
    <w:r w:rsidRPr="0043276E">
      <w:rPr>
        <w:rFonts w:ascii="Times New Roman" w:hAnsi="Times New Roman" w:cs="Times New Roman"/>
        <w:sz w:val="24"/>
        <w:szCs w:val="24"/>
      </w:rPr>
      <w:instrText xml:space="preserve"> PAGE   \* MERGEFORMAT </w:instrText>
    </w:r>
    <w:r w:rsidRPr="0043276E">
      <w:rPr>
        <w:rFonts w:ascii="Times New Roman" w:hAnsi="Times New Roman" w:cs="Times New Roman"/>
        <w:sz w:val="24"/>
        <w:szCs w:val="24"/>
      </w:rPr>
      <w:fldChar w:fldCharType="separate"/>
    </w:r>
    <w:r w:rsidR="00B15B63">
      <w:rPr>
        <w:rFonts w:ascii="Times New Roman" w:hAnsi="Times New Roman" w:cs="Times New Roman"/>
        <w:noProof/>
        <w:sz w:val="24"/>
        <w:szCs w:val="24"/>
      </w:rPr>
      <w:t>4</w:t>
    </w:r>
    <w:r w:rsidRPr="0043276E">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276E" w:rsidRPr="0043276E" w:rsidRDefault="0043276E">
    <w:pPr>
      <w:pStyle w:val="Header"/>
      <w:rPr>
        <w:rFonts w:ascii="Times New Roman" w:hAnsi="Times New Roman" w:cs="Times New Roman"/>
        <w:sz w:val="24"/>
        <w:szCs w:val="24"/>
      </w:rPr>
    </w:pPr>
    <w:r w:rsidRPr="0043276E">
      <w:rPr>
        <w:rFonts w:ascii="Times New Roman" w:hAnsi="Times New Roman" w:cs="Times New Roman"/>
        <w:sz w:val="24"/>
        <w:szCs w:val="24"/>
      </w:rPr>
      <w:t>Running head: BACKGROUND REVIEW AND SYNTHESIS OF THE LITERATURE</w:t>
    </w:r>
    <w:r>
      <w:rPr>
        <w:rFonts w:ascii="Times New Roman" w:hAnsi="Times New Roman" w:cs="Times New Roman"/>
        <w:sz w:val="24"/>
        <w:szCs w:val="24"/>
      </w:rPr>
      <w:tab/>
    </w:r>
    <w:r w:rsidRPr="0043276E">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276E"/>
    <w:rsid w:val="00061840"/>
    <w:rsid w:val="00157E88"/>
    <w:rsid w:val="001C3130"/>
    <w:rsid w:val="0043276E"/>
    <w:rsid w:val="004F3DCE"/>
    <w:rsid w:val="00543017"/>
    <w:rsid w:val="00830404"/>
    <w:rsid w:val="008C3E70"/>
    <w:rsid w:val="00A9774C"/>
    <w:rsid w:val="00B06183"/>
    <w:rsid w:val="00B15B63"/>
    <w:rsid w:val="00C47C0C"/>
    <w:rsid w:val="00C64AC6"/>
    <w:rsid w:val="00DA2655"/>
    <w:rsid w:val="00E20615"/>
    <w:rsid w:val="00F404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7E88"/>
    <w:pPr>
      <w:spacing w:after="160" w:line="259" w:lineRule="auto"/>
    </w:pPr>
    <w:rPr>
      <w:lang w:val="en-IN"/>
    </w:rPr>
  </w:style>
  <w:style w:type="paragraph" w:styleId="Heading1">
    <w:name w:val="heading 1"/>
    <w:basedOn w:val="Normal"/>
    <w:next w:val="Normal"/>
    <w:link w:val="Heading1Char"/>
    <w:uiPriority w:val="9"/>
    <w:qFormat/>
    <w:rsid w:val="00157E88"/>
    <w:pPr>
      <w:keepNext/>
      <w:keepLines/>
      <w:spacing w:before="240" w:after="0"/>
      <w:outlineLvl w:val="0"/>
    </w:pPr>
    <w:rPr>
      <w:rFonts w:asciiTheme="majorHAnsi" w:eastAsiaTheme="majorEastAsia" w:hAnsiTheme="majorHAnsi" w:cstheme="majorBidi"/>
      <w:color w:val="365F91" w:themeColor="accent1" w:themeShade="BF"/>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3276E"/>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43276E"/>
  </w:style>
  <w:style w:type="paragraph" w:styleId="Footer">
    <w:name w:val="footer"/>
    <w:basedOn w:val="Normal"/>
    <w:link w:val="FooterChar"/>
    <w:uiPriority w:val="99"/>
    <w:unhideWhenUsed/>
    <w:rsid w:val="0043276E"/>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43276E"/>
  </w:style>
  <w:style w:type="character" w:customStyle="1" w:styleId="Heading1Char">
    <w:name w:val="Heading 1 Char"/>
    <w:basedOn w:val="DefaultParagraphFont"/>
    <w:link w:val="Heading1"/>
    <w:uiPriority w:val="9"/>
    <w:rsid w:val="00157E88"/>
    <w:rPr>
      <w:rFonts w:asciiTheme="majorHAnsi" w:eastAsiaTheme="majorEastAsia" w:hAnsiTheme="majorHAnsi" w:cstheme="majorBidi"/>
      <w:color w:val="365F91" w:themeColor="accent1" w:themeShade="BF"/>
      <w:sz w:val="32"/>
      <w:szCs w:val="32"/>
    </w:rPr>
  </w:style>
  <w:style w:type="paragraph" w:styleId="Bibliography">
    <w:name w:val="Bibliography"/>
    <w:basedOn w:val="Normal"/>
    <w:next w:val="Normal"/>
    <w:uiPriority w:val="37"/>
    <w:unhideWhenUsed/>
    <w:rsid w:val="00157E88"/>
  </w:style>
  <w:style w:type="paragraph" w:styleId="BalloonText">
    <w:name w:val="Balloon Text"/>
    <w:basedOn w:val="Normal"/>
    <w:link w:val="BalloonTextChar"/>
    <w:uiPriority w:val="99"/>
    <w:semiHidden/>
    <w:unhideWhenUsed/>
    <w:rsid w:val="00157E8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7E88"/>
    <w:rPr>
      <w:rFonts w:ascii="Tahoma" w:hAnsi="Tahoma" w:cs="Tahoma"/>
      <w:sz w:val="16"/>
      <w:szCs w:val="16"/>
      <w:lang w:val="en-IN"/>
    </w:rPr>
  </w:style>
  <w:style w:type="character" w:styleId="Hyperlink">
    <w:name w:val="Hyperlink"/>
    <w:basedOn w:val="DefaultParagraphFont"/>
    <w:uiPriority w:val="99"/>
    <w:unhideWhenUsed/>
    <w:rsid w:val="00B15B63"/>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7E88"/>
    <w:pPr>
      <w:spacing w:after="160" w:line="259" w:lineRule="auto"/>
    </w:pPr>
    <w:rPr>
      <w:lang w:val="en-IN"/>
    </w:rPr>
  </w:style>
  <w:style w:type="paragraph" w:styleId="Heading1">
    <w:name w:val="heading 1"/>
    <w:basedOn w:val="Normal"/>
    <w:next w:val="Normal"/>
    <w:link w:val="Heading1Char"/>
    <w:uiPriority w:val="9"/>
    <w:qFormat/>
    <w:rsid w:val="00157E88"/>
    <w:pPr>
      <w:keepNext/>
      <w:keepLines/>
      <w:spacing w:before="240" w:after="0"/>
      <w:outlineLvl w:val="0"/>
    </w:pPr>
    <w:rPr>
      <w:rFonts w:asciiTheme="majorHAnsi" w:eastAsiaTheme="majorEastAsia" w:hAnsiTheme="majorHAnsi" w:cstheme="majorBidi"/>
      <w:color w:val="365F91" w:themeColor="accent1" w:themeShade="BF"/>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3276E"/>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43276E"/>
  </w:style>
  <w:style w:type="paragraph" w:styleId="Footer">
    <w:name w:val="footer"/>
    <w:basedOn w:val="Normal"/>
    <w:link w:val="FooterChar"/>
    <w:uiPriority w:val="99"/>
    <w:unhideWhenUsed/>
    <w:rsid w:val="0043276E"/>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43276E"/>
  </w:style>
  <w:style w:type="character" w:customStyle="1" w:styleId="Heading1Char">
    <w:name w:val="Heading 1 Char"/>
    <w:basedOn w:val="DefaultParagraphFont"/>
    <w:link w:val="Heading1"/>
    <w:uiPriority w:val="9"/>
    <w:rsid w:val="00157E88"/>
    <w:rPr>
      <w:rFonts w:asciiTheme="majorHAnsi" w:eastAsiaTheme="majorEastAsia" w:hAnsiTheme="majorHAnsi" w:cstheme="majorBidi"/>
      <w:color w:val="365F91" w:themeColor="accent1" w:themeShade="BF"/>
      <w:sz w:val="32"/>
      <w:szCs w:val="32"/>
    </w:rPr>
  </w:style>
  <w:style w:type="paragraph" w:styleId="Bibliography">
    <w:name w:val="Bibliography"/>
    <w:basedOn w:val="Normal"/>
    <w:next w:val="Normal"/>
    <w:uiPriority w:val="37"/>
    <w:unhideWhenUsed/>
    <w:rsid w:val="00157E88"/>
  </w:style>
  <w:style w:type="paragraph" w:styleId="BalloonText">
    <w:name w:val="Balloon Text"/>
    <w:basedOn w:val="Normal"/>
    <w:link w:val="BalloonTextChar"/>
    <w:uiPriority w:val="99"/>
    <w:semiHidden/>
    <w:unhideWhenUsed/>
    <w:rsid w:val="00157E8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7E88"/>
    <w:rPr>
      <w:rFonts w:ascii="Tahoma" w:hAnsi="Tahoma" w:cs="Tahoma"/>
      <w:sz w:val="16"/>
      <w:szCs w:val="16"/>
      <w:lang w:val="en-IN"/>
    </w:rPr>
  </w:style>
  <w:style w:type="character" w:styleId="Hyperlink">
    <w:name w:val="Hyperlink"/>
    <w:basedOn w:val="DefaultParagraphFont"/>
    <w:uiPriority w:val="99"/>
    <w:unhideWhenUsed/>
    <w:rsid w:val="00B15B6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2597202">
      <w:bodyDiv w:val="1"/>
      <w:marLeft w:val="0"/>
      <w:marRight w:val="0"/>
      <w:marTop w:val="0"/>
      <w:marBottom w:val="0"/>
      <w:divBdr>
        <w:top w:val="none" w:sz="0" w:space="0" w:color="auto"/>
        <w:left w:val="none" w:sz="0" w:space="0" w:color="auto"/>
        <w:bottom w:val="none" w:sz="0" w:space="0" w:color="auto"/>
        <w:right w:val="none" w:sz="0" w:space="0" w:color="auto"/>
      </w:divBdr>
      <w:divsChild>
        <w:div w:id="477500197">
          <w:marLeft w:val="0"/>
          <w:marRight w:val="0"/>
          <w:marTop w:val="0"/>
          <w:marBottom w:val="0"/>
          <w:divBdr>
            <w:top w:val="none" w:sz="0" w:space="0" w:color="auto"/>
            <w:left w:val="none" w:sz="0" w:space="0" w:color="auto"/>
            <w:bottom w:val="none" w:sz="0" w:space="0" w:color="auto"/>
            <w:right w:val="none" w:sz="0" w:space="0" w:color="auto"/>
          </w:divBdr>
        </w:div>
      </w:divsChild>
    </w:div>
    <w:div w:id="1309241238">
      <w:bodyDiv w:val="1"/>
      <w:marLeft w:val="0"/>
      <w:marRight w:val="0"/>
      <w:marTop w:val="0"/>
      <w:marBottom w:val="0"/>
      <w:divBdr>
        <w:top w:val="none" w:sz="0" w:space="0" w:color="auto"/>
        <w:left w:val="none" w:sz="0" w:space="0" w:color="auto"/>
        <w:bottom w:val="none" w:sz="0" w:space="0" w:color="auto"/>
        <w:right w:val="none" w:sz="0" w:space="0" w:color="auto"/>
      </w:divBdr>
      <w:divsChild>
        <w:div w:id="970668041">
          <w:marLeft w:val="0"/>
          <w:marRight w:val="0"/>
          <w:marTop w:val="0"/>
          <w:marBottom w:val="0"/>
          <w:divBdr>
            <w:top w:val="none" w:sz="0" w:space="0" w:color="auto"/>
            <w:left w:val="none" w:sz="0" w:space="0" w:color="auto"/>
            <w:bottom w:val="none" w:sz="0" w:space="0" w:color="auto"/>
            <w:right w:val="none" w:sz="0" w:space="0" w:color="auto"/>
          </w:divBdr>
        </w:div>
      </w:divsChild>
    </w:div>
    <w:div w:id="1352955628">
      <w:bodyDiv w:val="1"/>
      <w:marLeft w:val="0"/>
      <w:marRight w:val="0"/>
      <w:marTop w:val="0"/>
      <w:marBottom w:val="0"/>
      <w:divBdr>
        <w:top w:val="none" w:sz="0" w:space="0" w:color="auto"/>
        <w:left w:val="none" w:sz="0" w:space="0" w:color="auto"/>
        <w:bottom w:val="none" w:sz="0" w:space="0" w:color="auto"/>
        <w:right w:val="none" w:sz="0" w:space="0" w:color="auto"/>
      </w:divBdr>
      <w:divsChild>
        <w:div w:id="1429306555">
          <w:marLeft w:val="0"/>
          <w:marRight w:val="0"/>
          <w:marTop w:val="0"/>
          <w:marBottom w:val="0"/>
          <w:divBdr>
            <w:top w:val="none" w:sz="0" w:space="0" w:color="auto"/>
            <w:left w:val="none" w:sz="0" w:space="0" w:color="auto"/>
            <w:bottom w:val="none" w:sz="0" w:space="0" w:color="auto"/>
            <w:right w:val="none" w:sz="0" w:space="0" w:color="auto"/>
          </w:divBdr>
        </w:div>
      </w:divsChild>
    </w:div>
    <w:div w:id="2093427326">
      <w:bodyDiv w:val="1"/>
      <w:marLeft w:val="0"/>
      <w:marRight w:val="0"/>
      <w:marTop w:val="0"/>
      <w:marBottom w:val="0"/>
      <w:divBdr>
        <w:top w:val="none" w:sz="0" w:space="0" w:color="auto"/>
        <w:left w:val="none" w:sz="0" w:space="0" w:color="auto"/>
        <w:bottom w:val="none" w:sz="0" w:space="0" w:color="auto"/>
        <w:right w:val="none" w:sz="0" w:space="0" w:color="auto"/>
      </w:divBdr>
      <w:divsChild>
        <w:div w:id="212966637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b:Source>
    <b:Tag>Tho06</b:Tag>
    <b:SourceType>JournalArticle</b:SourceType>
    <b:Guid>{F08AEA97-90A7-4D20-A353-4F97F04A3DB1}</b:Guid>
    <b:Author>
      <b:Author>
        <b:NameList>
          <b:Person>
            <b:Last>Connolly</b:Last>
            <b:First>Thomas</b:First>
            <b:Middle>F.</b:Middle>
          </b:Person>
        </b:NameList>
      </b:Author>
    </b:Author>
    <b:Title>The Paperless Office of the Future</b:Title>
    <b:Year>2006</b:Year>
    <b:RefOrder>1</b:RefOrder>
  </b:Source>
  <b:Source>
    <b:Tag>wir</b:Tag>
    <b:SourceType>InternetSite</b:SourceType>
    <b:Guid>{1A1D672C-4917-46A3-A8E0-6EDAE70A0AC7}</b:Guid>
    <b:Title>The Paperless Office: 30-Year Old Pipe-Dream?</b:Title>
    <b:Author>
      <b:Author>
        <b:Corporate>wired</b:Corporate>
      </b:Author>
    </b:Author>
    <b:InternetSiteTitle>wired</b:InternetSiteTitle>
    <b:URL>https://www.wired.com/insights/2014/01/paperless-office-30-year-old-pipe-dream/</b:URL>
    <b:RefOrder>2</b:RefOrder>
  </b:Source>
  <b:Source>
    <b:Tag>Ner</b:Tag>
    <b:SourceType>InternetSite</b:SourceType>
    <b:Guid>{B39677FC-0AA1-4F04-AF0F-3C8DE95E2A85}</b:Guid>
    <b:Author>
      <b:Author>
        <b:NameList>
          <b:Person>
            <b:Last>Jr.</b:Last>
            <b:First>Nerino</b:First>
            <b:Middle>J. Petro</b:Middle>
          </b:Person>
        </b:NameList>
      </b:Author>
    </b:Author>
    <b:Title>How to Start and Run a Paperless Office</b:Title>
    <b:InternetSiteTitle>americanbar</b:InternetSiteTitle>
    <b:URL>http://www.americanbar.org/publications/gp_solo/2014/january-february/how_start_and_run_paperless_office.html</b:URL>
    <b:RefOrder>3</b:RefOrder>
  </b:Source>
  <b:Source>
    <b:Tag>sno</b:Tag>
    <b:SourceType>InternetSite</b:SourceType>
    <b:Guid>{4CFB950E-809D-448B-ABAC-A3F8608A8F1D}</b:Guid>
    <b:Author>
      <b:Author>
        <b:Corporate>snowbound</b:Corporate>
      </b:Author>
    </b:Author>
    <b:Title>The Paperless Office – Its Time has Come</b:Title>
    <b:InternetSiteTitle>snowbound</b:InternetSiteTitle>
    <b:URL>http://www.snowbound.com/resources/articles/business-benefits-industry-information/paperless-office-its-time-has-come</b:URL>
    <b:RefOrder>4</b:RefOrder>
  </b:Source>
  <b:Source>
    <b:Tag>Tho93</b:Tag>
    <b:SourceType>JournalArticle</b:SourceType>
    <b:Guid>{06D109AD-E61C-428E-B876-18670498B917}</b:Guid>
    <b:Title>The ‘paperless’ physician office: A risk management perspective</b:Title>
    <b:Year>September 1993</b:Year>
    <b:Author>
      <b:Author>
        <b:NameList>
          <b:Person>
            <b:Last>ARM</b:Last>
            <b:First>Thomas</b:First>
            <b:Middle>P. Cox</b:Middle>
          </b:Person>
        </b:NameList>
      </b:Author>
    </b:Author>
    <b:RefOrder>5</b:RefOrder>
  </b:Source>
  <b:Source>
    <b:Tag>Car101</b:Tag>
    <b:SourceType>JournalArticle</b:SourceType>
    <b:Guid>{6CB7AFC8-214C-42D1-A4BC-04E0A8B1EB79}</b:Guid>
    <b:Author>
      <b:Author>
        <b:NameList>
          <b:Person>
            <b:Last>Billing</b:Last>
            <b:First>Carl</b:First>
            <b:Middle>Åborg &amp; Anders</b:Middle>
          </b:Person>
        </b:NameList>
      </b:Author>
    </b:Author>
    <b:Title>Health effects of ‘the Paperless Office’ – evaluations of the introduction of electronic document handling systems</b:Title>
    <b:Year>19 May 2010</b:Year>
    <b:RefOrder>6</b:RefOrder>
  </b:Source>
  <b:Source>
    <b:Tag>Ric09</b:Tag>
    <b:SourceType>Book</b:SourceType>
    <b:Guid>{AC3AC700-1F27-4604-AC18-328905FDCDDC}</b:Guid>
    <b:Author>
      <b:Author>
        <b:NameList>
          <b:Person>
            <b:Last>Richard Harper</b:Last>
            <b:First>Abigail</b:First>
            <b:Middle>J. Sellen</b:Middle>
          </b:Person>
        </b:NameList>
      </b:Author>
    </b:Author>
    <b:Title>The Myth of the Paperless Office (MIT Press) Paperback</b:Title>
    <b:Year>28 Feb 2009</b:Year>
    <b:RefOrder>7</b:RefOrder>
  </b:Source>
</b:Sources>
</file>

<file path=customXml/itemProps1.xml><?xml version="1.0" encoding="utf-8"?>
<ds:datastoreItem xmlns:ds="http://schemas.openxmlformats.org/officeDocument/2006/customXml" ds:itemID="{9FF020B6-80AD-4E0B-8AFF-9690A08BCA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152</TotalTime>
  <Pages>6</Pages>
  <Words>1095</Words>
  <Characters>6247</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dc:creator>
  <cp:lastModifiedBy>d</cp:lastModifiedBy>
  <cp:revision>2</cp:revision>
  <dcterms:created xsi:type="dcterms:W3CDTF">2018-06-07T22:01:00Z</dcterms:created>
  <dcterms:modified xsi:type="dcterms:W3CDTF">2018-06-08T00:37:00Z</dcterms:modified>
</cp:coreProperties>
</file>